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EF" w:rsidRDefault="00FE77EF" w:rsidP="004867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мероприятий</w:t>
      </w:r>
      <w:r w:rsidR="0048673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проекта</w:t>
      </w:r>
    </w:p>
    <w:p w:rsidR="000D3FA3" w:rsidRPr="0091555A" w:rsidRDefault="000D3FA3" w:rsidP="000D3FA3">
      <w:pPr>
        <w:rPr>
          <w:sz w:val="28"/>
          <w:szCs w:val="28"/>
        </w:rPr>
      </w:pPr>
    </w:p>
    <w:p w:rsidR="000D3FA3" w:rsidRDefault="000D3FA3" w:rsidP="000D3FA3">
      <w:pPr>
        <w:ind w:firstLine="708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0D3FA3" w:rsidRPr="00FE77EF" w:rsidRDefault="00A631CE" w:rsidP="00FE77EF">
      <w:pPr>
        <w:ind w:firstLine="708"/>
        <w:contextualSpacing/>
        <w:jc w:val="both"/>
        <w:rPr>
          <w:sz w:val="28"/>
          <w:szCs w:val="28"/>
        </w:rPr>
      </w:pPr>
      <w:r w:rsidRPr="00FE77EF">
        <w:rPr>
          <w:color w:val="000000" w:themeColor="text1"/>
          <w:sz w:val="28"/>
          <w:szCs w:val="28"/>
        </w:rPr>
        <w:t>Муниципальное бюджетное учреждение культуры «Новокубанская межпоселенческая библиотека»</w:t>
      </w:r>
      <w:r w:rsidR="004500C6" w:rsidRPr="00FE77EF">
        <w:rPr>
          <w:color w:val="000000" w:themeColor="text1"/>
          <w:sz w:val="28"/>
          <w:szCs w:val="28"/>
        </w:rPr>
        <w:t xml:space="preserve"> муниципального образования Новокубанский район </w:t>
      </w:r>
      <w:r w:rsidR="00FE77EF" w:rsidRPr="00FE77EF">
        <w:rPr>
          <w:color w:val="000000" w:themeColor="text1"/>
          <w:sz w:val="28"/>
          <w:szCs w:val="28"/>
        </w:rPr>
        <w:t>информирует о ходе реализации мероприятий</w:t>
      </w:r>
      <w:r w:rsidR="00FE77EF" w:rsidRPr="00FE77EF">
        <w:rPr>
          <w:sz w:val="28"/>
          <w:szCs w:val="28"/>
        </w:rPr>
        <w:t xml:space="preserve"> районного проекта по развитию</w:t>
      </w:r>
      <w:r w:rsidR="00FE77EF">
        <w:rPr>
          <w:sz w:val="28"/>
          <w:szCs w:val="28"/>
        </w:rPr>
        <w:t xml:space="preserve"> библиотечно-</w:t>
      </w:r>
      <w:r w:rsidR="00FE77EF" w:rsidRPr="00FE77EF">
        <w:rPr>
          <w:sz w:val="28"/>
          <w:szCs w:val="28"/>
        </w:rPr>
        <w:t>информационного обслуживания населения</w:t>
      </w:r>
      <w:r w:rsidR="00FE77EF" w:rsidRPr="00FE77EF">
        <w:rPr>
          <w:sz w:val="28"/>
          <w:szCs w:val="28"/>
        </w:rPr>
        <w:br/>
        <w:t>Новокубанского района «Открытая библиотека» на 2019-2020 г.г. по состоянию 23.09.2019 года:</w:t>
      </w:r>
    </w:p>
    <w:p w:rsidR="000D3FA3" w:rsidRDefault="00641BBD" w:rsidP="000D3F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из бюджета муниципального образования Новокубанский район доведены МБУК «Новокубанская межпоселенческая библиотека» 30.04.2019 года в размере 650,0 тыс. рублей;</w:t>
      </w:r>
    </w:p>
    <w:p w:rsidR="006F07BB" w:rsidRDefault="006F07BB" w:rsidP="006F07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рамках реализации блока «</w:t>
      </w:r>
      <w:r w:rsidRPr="006F07BB">
        <w:rPr>
          <w:sz w:val="28"/>
          <w:szCs w:val="28"/>
        </w:rPr>
        <w:t>Информатизация</w:t>
      </w:r>
      <w:r>
        <w:rPr>
          <w:sz w:val="28"/>
          <w:szCs w:val="28"/>
        </w:rPr>
        <w:t xml:space="preserve"> </w:t>
      </w:r>
      <w:r w:rsidRPr="006F07BB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6F07BB">
        <w:rPr>
          <w:sz w:val="28"/>
          <w:szCs w:val="28"/>
        </w:rPr>
        <w:t>оборудование центра правовой информации, укрепление материально - технической базы</w:t>
      </w:r>
      <w:r>
        <w:rPr>
          <w:sz w:val="28"/>
          <w:szCs w:val="28"/>
        </w:rPr>
        <w:t>»:</w:t>
      </w:r>
    </w:p>
    <w:p w:rsidR="000D3FA3" w:rsidRDefault="00641BBD" w:rsidP="006F07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монтажные работы читального зала и книгохранилища (установлена стена, отделяющая фонд библиотеки  от помещения читального зала с входной дверью, сконструирован экран для проектора в форме книги, собраны и установлены стеллажи для книг, проведена циклевка паркетного пола</w:t>
      </w:r>
      <w:r w:rsidR="006F6C1E">
        <w:rPr>
          <w:sz w:val="28"/>
          <w:szCs w:val="28"/>
        </w:rPr>
        <w:t xml:space="preserve">, установлены световые панели и светильники) на сумму </w:t>
      </w:r>
      <w:r>
        <w:rPr>
          <w:sz w:val="28"/>
          <w:szCs w:val="28"/>
        </w:rPr>
        <w:t xml:space="preserve"> </w:t>
      </w:r>
      <w:r w:rsidR="006F6C1E">
        <w:rPr>
          <w:sz w:val="28"/>
          <w:szCs w:val="28"/>
        </w:rPr>
        <w:t>38 077 рублей. В соответствии с планом до 30 сентября планируется завершить ремонтные работы;</w:t>
      </w:r>
    </w:p>
    <w:p w:rsidR="006F6C1E" w:rsidRDefault="006F6C1E" w:rsidP="000D3F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оборудование: телевизор, сенсорная панель, библиотечная мебель на сумму 193 195 рублей;</w:t>
      </w:r>
    </w:p>
    <w:p w:rsidR="006F6C1E" w:rsidRDefault="006F6C1E" w:rsidP="000D3FA3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рол</w:t>
      </w:r>
      <w:r w:rsidR="00532077">
        <w:rPr>
          <w:sz w:val="28"/>
          <w:szCs w:val="28"/>
        </w:rPr>
        <w:t>л</w:t>
      </w:r>
      <w:r>
        <w:rPr>
          <w:sz w:val="28"/>
          <w:szCs w:val="28"/>
        </w:rPr>
        <w:t>-шторы на сумму 48 602,64 рублей;</w:t>
      </w:r>
    </w:p>
    <w:p w:rsidR="006F6C1E" w:rsidRDefault="006F6C1E" w:rsidP="000D3F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23.09.2019 года заключены договоры на создание сайта учреждения в размере 40 000 рублей; приобретение мебели</w:t>
      </w:r>
      <w:r w:rsidR="0062432E">
        <w:rPr>
          <w:sz w:val="28"/>
          <w:szCs w:val="28"/>
        </w:rPr>
        <w:t xml:space="preserve"> для читального зала (столы, стулья, кафедра) – 156 000 рублей;</w:t>
      </w:r>
    </w:p>
    <w:p w:rsidR="0062432E" w:rsidRDefault="0062432E" w:rsidP="000D3F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24.09.2019 года запланировано заключение договора  на компьютерную технику на сумму 85 000  рублей</w:t>
      </w:r>
      <w:r w:rsidR="00532077">
        <w:rPr>
          <w:sz w:val="28"/>
          <w:szCs w:val="28"/>
        </w:rPr>
        <w:t xml:space="preserve"> для оснащения </w:t>
      </w:r>
      <w:proofErr w:type="gramStart"/>
      <w:r w:rsidR="00532077">
        <w:rPr>
          <w:sz w:val="28"/>
          <w:szCs w:val="28"/>
        </w:rPr>
        <w:t>интернет-класса</w:t>
      </w:r>
      <w:proofErr w:type="gramEnd"/>
      <w:r w:rsidR="00532077">
        <w:rPr>
          <w:sz w:val="28"/>
          <w:szCs w:val="28"/>
        </w:rPr>
        <w:t xml:space="preserve"> и центра правовой информации</w:t>
      </w:r>
      <w:r w:rsidR="00325EB2">
        <w:rPr>
          <w:sz w:val="28"/>
          <w:szCs w:val="28"/>
        </w:rPr>
        <w:t>;</w:t>
      </w:r>
      <w:r w:rsidR="00532077">
        <w:rPr>
          <w:sz w:val="28"/>
          <w:szCs w:val="28"/>
        </w:rPr>
        <w:t xml:space="preserve"> </w:t>
      </w:r>
    </w:p>
    <w:p w:rsidR="00532077" w:rsidRDefault="00532077" w:rsidP="000D3F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30.09.2019 года будут закуплены настольные игры.</w:t>
      </w:r>
    </w:p>
    <w:p w:rsidR="00F90A79" w:rsidRPr="00F90A79" w:rsidRDefault="006F07BB" w:rsidP="00F90A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07BB">
        <w:rPr>
          <w:rFonts w:ascii="Times New Roman" w:hAnsi="Times New Roman" w:cs="Times New Roman"/>
          <w:sz w:val="28"/>
          <w:szCs w:val="28"/>
        </w:rPr>
        <w:t>2. В рамках реализации блока «</w:t>
      </w:r>
      <w:r w:rsidRPr="006F07BB">
        <w:rPr>
          <w:rStyle w:val="21"/>
          <w:rFonts w:eastAsia="Arial Unicode MS"/>
          <w:b w:val="0"/>
          <w:sz w:val="28"/>
          <w:szCs w:val="28"/>
        </w:rPr>
        <w:t xml:space="preserve">Обучение теоретическим и практическим основам библиотечной деятельности в программе непрерывного образования библиотечных кадров «Лестница </w:t>
      </w:r>
      <w:r w:rsidRPr="00F90A79">
        <w:rPr>
          <w:rStyle w:val="21"/>
          <w:rFonts w:eastAsia="Arial Unicode MS"/>
          <w:b w:val="0"/>
          <w:sz w:val="28"/>
          <w:szCs w:val="28"/>
        </w:rPr>
        <w:t>успеха</w:t>
      </w:r>
      <w:r w:rsidRPr="00F90A79">
        <w:rPr>
          <w:rFonts w:ascii="Times New Roman" w:hAnsi="Times New Roman" w:cs="Times New Roman"/>
          <w:sz w:val="28"/>
          <w:szCs w:val="28"/>
        </w:rPr>
        <w:t>»</w:t>
      </w:r>
      <w:r w:rsidR="00F90A79" w:rsidRPr="00F90A79">
        <w:rPr>
          <w:rFonts w:ascii="Times New Roman" w:hAnsi="Times New Roman" w:cs="Times New Roman"/>
          <w:sz w:val="28"/>
          <w:szCs w:val="28"/>
        </w:rPr>
        <w:t xml:space="preserve">  с апреля по сентябрь проведено 3 занятия. </w:t>
      </w:r>
    </w:p>
    <w:p w:rsidR="00F90A79" w:rsidRPr="00F90A79" w:rsidRDefault="00F90A79" w:rsidP="00F90A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A79">
        <w:rPr>
          <w:sz w:val="28"/>
          <w:szCs w:val="28"/>
        </w:rPr>
        <w:t xml:space="preserve">Участников по программе было заявлено 19 человек, но в ходе реализации проекта количество желающих участвовать в программе обучения увеличилось еще на 3 человека. </w:t>
      </w:r>
    </w:p>
    <w:p w:rsidR="00F90A79" w:rsidRPr="00F90A79" w:rsidRDefault="00F90A79" w:rsidP="00F90A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A79">
        <w:rPr>
          <w:sz w:val="28"/>
          <w:szCs w:val="28"/>
        </w:rPr>
        <w:t xml:space="preserve">На первом мероприятии, которое проходило 25 апреля, присутствовало 16 человек. Были рассмотрены вопросы по организации библиотечного фонда, формы массовой работы с подростками, проведена деловая игра «Выполняем читательские запросы», даны рекомендации по планированию и отчетности.  </w:t>
      </w:r>
    </w:p>
    <w:p w:rsidR="00F90A79" w:rsidRPr="00F90A79" w:rsidRDefault="00F90A79" w:rsidP="00F90A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A79">
        <w:rPr>
          <w:sz w:val="28"/>
          <w:szCs w:val="28"/>
        </w:rPr>
        <w:t xml:space="preserve">На следующем занятии, которое проходило 26 июня в форме заочного семинара, была осуществлена рассылка учебной документации и творческих заданий. Участникам виртуального </w:t>
      </w:r>
      <w:proofErr w:type="spellStart"/>
      <w:r w:rsidRPr="00F90A79">
        <w:rPr>
          <w:sz w:val="28"/>
          <w:szCs w:val="28"/>
        </w:rPr>
        <w:t>вебинара</w:t>
      </w:r>
      <w:proofErr w:type="spellEnd"/>
      <w:r w:rsidRPr="00F90A79">
        <w:rPr>
          <w:sz w:val="28"/>
          <w:szCs w:val="28"/>
        </w:rPr>
        <w:t xml:space="preserve"> были даны задания </w:t>
      </w:r>
      <w:proofErr w:type="gramStart"/>
      <w:r w:rsidRPr="00F90A79">
        <w:rPr>
          <w:sz w:val="28"/>
          <w:szCs w:val="28"/>
        </w:rPr>
        <w:t>изучить</w:t>
      </w:r>
      <w:proofErr w:type="gramEnd"/>
      <w:r w:rsidRPr="00F90A79">
        <w:rPr>
          <w:sz w:val="28"/>
          <w:szCs w:val="28"/>
        </w:rPr>
        <w:t xml:space="preserve"> </w:t>
      </w:r>
      <w:r w:rsidRPr="00F90A79">
        <w:rPr>
          <w:sz w:val="28"/>
          <w:szCs w:val="28"/>
        </w:rPr>
        <w:lastRenderedPageBreak/>
        <w:t xml:space="preserve">следующие темы: «Книжные выставки – от замысла к воплощению. Секреты экспонирования» и «Новые имена в детской литературе». </w:t>
      </w:r>
    </w:p>
    <w:p w:rsidR="00F90A79" w:rsidRPr="00F90A79" w:rsidRDefault="00F90A79" w:rsidP="00F90A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A79">
        <w:rPr>
          <w:sz w:val="28"/>
          <w:szCs w:val="28"/>
        </w:rPr>
        <w:t xml:space="preserve">19 сентября прошло 3-е занятие программы «Лестница успеха», участниками стали 17 человек. Были рассмотрены следующие темы: «Программа клуба: составление, оформление документации», «Работа с задолжниками – поиск новых путей», «Организация досуговой работы в библиотеке с читателями – детьми и подростками». </w:t>
      </w:r>
    </w:p>
    <w:p w:rsidR="00E32576" w:rsidRPr="00E32576" w:rsidRDefault="00E32576" w:rsidP="00E32576">
      <w:pPr>
        <w:jc w:val="both"/>
        <w:rPr>
          <w:color w:val="000000"/>
          <w:lang w:bidi="ru-RU"/>
        </w:rPr>
      </w:pPr>
      <w:r>
        <w:rPr>
          <w:sz w:val="28"/>
          <w:szCs w:val="28"/>
        </w:rPr>
        <w:tab/>
        <w:t xml:space="preserve">3. </w:t>
      </w:r>
      <w:r w:rsidRPr="006F07BB">
        <w:rPr>
          <w:sz w:val="28"/>
          <w:szCs w:val="28"/>
        </w:rPr>
        <w:t>В рамках реали</w:t>
      </w:r>
      <w:r w:rsidRPr="00E32576">
        <w:rPr>
          <w:sz w:val="28"/>
          <w:szCs w:val="28"/>
        </w:rPr>
        <w:t>зации блока «</w:t>
      </w:r>
      <w:r w:rsidRPr="00E32576">
        <w:rPr>
          <w:rStyle w:val="21"/>
          <w:rFonts w:eastAsia="Arial Unicode MS"/>
          <w:b w:val="0"/>
          <w:sz w:val="28"/>
          <w:szCs w:val="28"/>
        </w:rPr>
        <w:t>Аккумуляция наиболее перспективных направлений работы</w:t>
      </w:r>
      <w:r w:rsidRPr="00E32576">
        <w:rPr>
          <w:rStyle w:val="21"/>
          <w:b w:val="0"/>
          <w:sz w:val="28"/>
          <w:szCs w:val="28"/>
        </w:rPr>
        <w:t xml:space="preserve"> с юношеством, организация новых форматов проведения свободного времени для молодежи «Молодые - молодым» </w:t>
      </w:r>
      <w:r w:rsidRPr="00E32576">
        <w:rPr>
          <w:sz w:val="28"/>
          <w:szCs w:val="28"/>
        </w:rPr>
        <w:t xml:space="preserve">с </w:t>
      </w:r>
      <w:r>
        <w:rPr>
          <w:sz w:val="28"/>
          <w:szCs w:val="28"/>
        </w:rPr>
        <w:t>апреля по сентябрь 2019 года проведено 16 мероприятия, число посещений культурно-массовых мероприятий составило 525 человек.</w:t>
      </w:r>
    </w:p>
    <w:p w:rsidR="00E32576" w:rsidRDefault="00E32576" w:rsidP="00E325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рамках проекта в МБУК «НМБ» запланировано повышение показателей по посещениям на 3% (на 783 посещения); книговыдача будет увеличена на 2%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1536 экземпляров).</w:t>
      </w:r>
      <w:r w:rsidR="005F6429">
        <w:rPr>
          <w:rFonts w:ascii="Times New Roman" w:hAnsi="Times New Roman" w:cs="Times New Roman"/>
          <w:sz w:val="28"/>
          <w:szCs w:val="28"/>
        </w:rPr>
        <w:t xml:space="preserve"> За отчетный период показате</w:t>
      </w:r>
      <w:r>
        <w:rPr>
          <w:rFonts w:ascii="Times New Roman" w:hAnsi="Times New Roman" w:cs="Times New Roman"/>
          <w:sz w:val="28"/>
          <w:szCs w:val="28"/>
        </w:rPr>
        <w:t>ли посещений возросли на 1,5 %</w:t>
      </w:r>
      <w:r w:rsidR="005F6429">
        <w:rPr>
          <w:rFonts w:ascii="Times New Roman" w:hAnsi="Times New Roman" w:cs="Times New Roman"/>
          <w:sz w:val="28"/>
          <w:szCs w:val="28"/>
        </w:rPr>
        <w:t>, книговыдача увеличена на 1%.</w:t>
      </w:r>
    </w:p>
    <w:p w:rsidR="00E32576" w:rsidRDefault="00E32576" w:rsidP="00E325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сайте отдела культуры муниципального образования Новокубанский район за этот период  размещено 18 статей. </w:t>
      </w:r>
    </w:p>
    <w:p w:rsidR="00E32576" w:rsidRDefault="00E32576" w:rsidP="00E325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Активно ведется работа по продвижению книг и чтения в социальных сетях библиотеки: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Одноклассниках. В молодежную среду активно продвигаются книги и журналы, имеющиеся в фонде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(проведено 9 виртуальных обзоров книг и 2 журналов: «Наша молодежь» и «Читаем вместе»).</w:t>
      </w:r>
    </w:p>
    <w:p w:rsidR="00E32576" w:rsidRDefault="00E32576" w:rsidP="00E325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выявления читательских предпочтений и форм проводимых мероприятий у читателей юношеского возраста был проведен мониторинг</w:t>
      </w:r>
      <w:r w:rsidRPr="0005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круглый стол «Библиотека: взгляд молодежи». Результаты исследований показали, что 72% респондентов считают библиотеку источником информации и знаний, для 16% библиотека – центр проведения досуга. Среди приоритетных форм проведения мероприятий были названы кинопросмотры (30%), встречи с интересными людьми, мастер-классы (28%). Юные читатели хотят больше интерактивных мероприятий, хотят сами участвовать в их подготовке и проведении. </w:t>
      </w:r>
    </w:p>
    <w:p w:rsidR="00E32576" w:rsidRDefault="00E32576" w:rsidP="00E325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проекта создан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и заключен договор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576" w:rsidRDefault="00E32576" w:rsidP="00E325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 и активно ведет свою работу клуб для молодых мамочек «МАМЫ.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». Уже проведено 4 заседания с привлечением специалистов различных областей (по запросу участников). </w:t>
      </w:r>
      <w:r w:rsidR="005F6429">
        <w:rPr>
          <w:rFonts w:ascii="Times New Roman" w:hAnsi="Times New Roman" w:cs="Times New Roman"/>
          <w:sz w:val="28"/>
          <w:szCs w:val="28"/>
        </w:rPr>
        <w:t>Охват участников составил 15 человек.</w:t>
      </w:r>
    </w:p>
    <w:p w:rsidR="005F6429" w:rsidRDefault="00E32576" w:rsidP="005F6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созданной литературной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собираются молодые люди, неравнодушные к художественному слову и начинающие юные авторы. Проведено 3 заседания.</w:t>
      </w:r>
      <w:r w:rsidR="005F6429" w:rsidRPr="005F6429">
        <w:rPr>
          <w:rFonts w:ascii="Times New Roman" w:hAnsi="Times New Roman" w:cs="Times New Roman"/>
          <w:sz w:val="28"/>
          <w:szCs w:val="28"/>
        </w:rPr>
        <w:t xml:space="preserve"> </w:t>
      </w:r>
      <w:r w:rsidR="005F6429">
        <w:rPr>
          <w:rFonts w:ascii="Times New Roman" w:hAnsi="Times New Roman" w:cs="Times New Roman"/>
          <w:sz w:val="28"/>
          <w:szCs w:val="28"/>
        </w:rPr>
        <w:t>Охват участников составил 20 человек.</w:t>
      </w:r>
    </w:p>
    <w:p w:rsidR="00E32576" w:rsidRPr="003E5487" w:rsidRDefault="00204764" w:rsidP="002047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204764">
        <w:rPr>
          <w:rFonts w:ascii="Times New Roman" w:hAnsi="Times New Roman" w:cs="Times New Roman"/>
          <w:sz w:val="28"/>
          <w:szCs w:val="28"/>
        </w:rPr>
        <w:t>. В рамках реализации блока «Популяризация чтения как интересного, престижного занятия, позиционирование известных («знаковых») людей Новокубанского района «Живая книга»</w:t>
      </w:r>
      <w:r>
        <w:rPr>
          <w:rFonts w:ascii="Times New Roman" w:hAnsi="Times New Roman" w:cs="Times New Roman"/>
          <w:sz w:val="28"/>
          <w:szCs w:val="28"/>
        </w:rPr>
        <w:t xml:space="preserve"> первое мероприятие по теме: «</w:t>
      </w:r>
      <w:r w:rsidR="00685BD2">
        <w:rPr>
          <w:rFonts w:ascii="Times New Roman" w:hAnsi="Times New Roman" w:cs="Times New Roman"/>
          <w:sz w:val="28"/>
          <w:szCs w:val="28"/>
        </w:rPr>
        <w:t>Великий и могучий русский язык</w:t>
      </w:r>
      <w:r>
        <w:rPr>
          <w:rFonts w:ascii="Times New Roman" w:hAnsi="Times New Roman" w:cs="Times New Roman"/>
          <w:sz w:val="28"/>
          <w:szCs w:val="28"/>
        </w:rPr>
        <w:t>» запланировано на 24.09.2019 года</w:t>
      </w:r>
      <w:r w:rsidRPr="0020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планом). На мероприятие приглашены молодые педагоги общеобразовательных учреждений </w:t>
      </w:r>
      <w:r w:rsidRPr="003E5487">
        <w:rPr>
          <w:rFonts w:ascii="Times New Roman" w:hAnsi="Times New Roman" w:cs="Times New Roman"/>
          <w:sz w:val="28"/>
          <w:szCs w:val="28"/>
        </w:rPr>
        <w:t>Новокубанского района, ученики старших классов.</w:t>
      </w:r>
    </w:p>
    <w:p w:rsidR="003E5487" w:rsidRPr="003E5487" w:rsidRDefault="00F90A79" w:rsidP="003E5487">
      <w:pPr>
        <w:shd w:val="clear" w:color="auto" w:fill="FFFFFF"/>
        <w:ind w:firstLine="708"/>
        <w:jc w:val="both"/>
        <w:rPr>
          <w:sz w:val="28"/>
          <w:szCs w:val="28"/>
        </w:rPr>
      </w:pPr>
      <w:r w:rsidRPr="003E5487">
        <w:rPr>
          <w:sz w:val="28"/>
          <w:szCs w:val="28"/>
        </w:rPr>
        <w:t xml:space="preserve">5. В рамках реализации блока «Удовлетворение информационных, культурных, образовательных потребностей пожилого человека путем проведения консультационных занятий по повышению компьютерной грамотности «Окно в мир» </w:t>
      </w:r>
      <w:r w:rsidR="006C15B7">
        <w:rPr>
          <w:rFonts w:eastAsia="Calibri"/>
          <w:sz w:val="28"/>
          <w:szCs w:val="28"/>
          <w:shd w:val="clear" w:color="auto" w:fill="FFFFFF"/>
        </w:rPr>
        <w:t>заявлено на обучение 12 человек.</w:t>
      </w:r>
    </w:p>
    <w:p w:rsidR="003E5487" w:rsidRDefault="003E5487" w:rsidP="003E54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мероприятия выполнены в полном объеме.</w:t>
      </w:r>
    </w:p>
    <w:p w:rsidR="003E5487" w:rsidRPr="00835008" w:rsidRDefault="003E5487" w:rsidP="003E5487">
      <w:pPr>
        <w:shd w:val="clear" w:color="auto" w:fill="FFFFFF"/>
        <w:ind w:firstLine="708"/>
        <w:jc w:val="both"/>
      </w:pPr>
    </w:p>
    <w:p w:rsidR="006F6C1E" w:rsidRDefault="006F6C1E" w:rsidP="000D3FA3">
      <w:pPr>
        <w:ind w:firstLine="708"/>
        <w:contextualSpacing/>
        <w:jc w:val="both"/>
        <w:rPr>
          <w:sz w:val="28"/>
          <w:szCs w:val="28"/>
        </w:rPr>
      </w:pPr>
    </w:p>
    <w:p w:rsidR="00BA1A7E" w:rsidRDefault="00242B4C" w:rsidP="00BA1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«НМБ»                                                                </w:t>
      </w:r>
      <w:proofErr w:type="spellStart"/>
      <w:r w:rsidR="00A871D7">
        <w:rPr>
          <w:sz w:val="28"/>
          <w:szCs w:val="28"/>
        </w:rPr>
        <w:t>С.В.Шагинянц</w:t>
      </w:r>
      <w:proofErr w:type="spellEnd"/>
    </w:p>
    <w:p w:rsidR="00BA1A7E" w:rsidRDefault="00BA1A7E" w:rsidP="00BA1A7E">
      <w:pPr>
        <w:jc w:val="both"/>
      </w:pPr>
    </w:p>
    <w:p w:rsidR="00D16539" w:rsidRDefault="00D16539" w:rsidP="00BA1A7E">
      <w:pPr>
        <w:jc w:val="both"/>
      </w:pPr>
    </w:p>
    <w:p w:rsidR="00B64BB3" w:rsidRDefault="00B64BB3" w:rsidP="00BA1A7E">
      <w:pPr>
        <w:jc w:val="both"/>
      </w:pPr>
    </w:p>
    <w:p w:rsidR="00A871D7" w:rsidRDefault="00A871D7" w:rsidP="00BA1A7E">
      <w:pPr>
        <w:jc w:val="both"/>
      </w:pPr>
    </w:p>
    <w:p w:rsidR="00242B4C" w:rsidRDefault="00242B4C" w:rsidP="00BA1A7E">
      <w:pPr>
        <w:jc w:val="both"/>
      </w:pPr>
    </w:p>
    <w:p w:rsidR="00242B4C" w:rsidRDefault="00242B4C" w:rsidP="00BA1A7E">
      <w:pPr>
        <w:jc w:val="both"/>
      </w:pPr>
    </w:p>
    <w:p w:rsidR="00242B4C" w:rsidRDefault="00242B4C" w:rsidP="00BA1A7E">
      <w:pPr>
        <w:jc w:val="both"/>
      </w:pPr>
    </w:p>
    <w:p w:rsidR="00A91E21" w:rsidRDefault="00A91E21" w:rsidP="00BA1A7E">
      <w:pPr>
        <w:jc w:val="both"/>
      </w:pPr>
    </w:p>
    <w:sectPr w:rsidR="00A91E21" w:rsidSect="00FE77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6712"/>
    <w:multiLevelType w:val="hybridMultilevel"/>
    <w:tmpl w:val="7832B646"/>
    <w:lvl w:ilvl="0" w:tplc="54001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4238F6"/>
    <w:multiLevelType w:val="hybridMultilevel"/>
    <w:tmpl w:val="6A0E0B7C"/>
    <w:lvl w:ilvl="0" w:tplc="11B809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2C5"/>
    <w:rsid w:val="0000292E"/>
    <w:rsid w:val="00012C16"/>
    <w:rsid w:val="0004000F"/>
    <w:rsid w:val="000630C3"/>
    <w:rsid w:val="00070DBC"/>
    <w:rsid w:val="00081B6D"/>
    <w:rsid w:val="000A0F79"/>
    <w:rsid w:val="000B3670"/>
    <w:rsid w:val="000B4E98"/>
    <w:rsid w:val="000C43DA"/>
    <w:rsid w:val="000D340C"/>
    <w:rsid w:val="000D3FA3"/>
    <w:rsid w:val="000D69BD"/>
    <w:rsid w:val="000E1E7F"/>
    <w:rsid w:val="000F1DFD"/>
    <w:rsid w:val="000F4760"/>
    <w:rsid w:val="0011319E"/>
    <w:rsid w:val="00121AA1"/>
    <w:rsid w:val="00126BAB"/>
    <w:rsid w:val="00183F50"/>
    <w:rsid w:val="001860A5"/>
    <w:rsid w:val="001D0488"/>
    <w:rsid w:val="001E5696"/>
    <w:rsid w:val="001F0ABB"/>
    <w:rsid w:val="00204764"/>
    <w:rsid w:val="00230717"/>
    <w:rsid w:val="00242B4C"/>
    <w:rsid w:val="00253183"/>
    <w:rsid w:val="00255FA3"/>
    <w:rsid w:val="00264CC5"/>
    <w:rsid w:val="0027630C"/>
    <w:rsid w:val="00276B52"/>
    <w:rsid w:val="00287F93"/>
    <w:rsid w:val="00292BB6"/>
    <w:rsid w:val="00295A25"/>
    <w:rsid w:val="002A5FC1"/>
    <w:rsid w:val="002B7D4C"/>
    <w:rsid w:val="002D18BB"/>
    <w:rsid w:val="002D6321"/>
    <w:rsid w:val="002F2826"/>
    <w:rsid w:val="00305858"/>
    <w:rsid w:val="00307620"/>
    <w:rsid w:val="00307826"/>
    <w:rsid w:val="00325EB2"/>
    <w:rsid w:val="00334B68"/>
    <w:rsid w:val="003733AE"/>
    <w:rsid w:val="003A2154"/>
    <w:rsid w:val="003B62C7"/>
    <w:rsid w:val="003D5873"/>
    <w:rsid w:val="003D743D"/>
    <w:rsid w:val="003E5487"/>
    <w:rsid w:val="004106A6"/>
    <w:rsid w:val="00411558"/>
    <w:rsid w:val="00415FA2"/>
    <w:rsid w:val="00423F21"/>
    <w:rsid w:val="00435EDC"/>
    <w:rsid w:val="004500C6"/>
    <w:rsid w:val="00472AE0"/>
    <w:rsid w:val="0048673C"/>
    <w:rsid w:val="004B6274"/>
    <w:rsid w:val="004F0D11"/>
    <w:rsid w:val="0052087D"/>
    <w:rsid w:val="00526527"/>
    <w:rsid w:val="00532077"/>
    <w:rsid w:val="005367E7"/>
    <w:rsid w:val="00553A94"/>
    <w:rsid w:val="0055783C"/>
    <w:rsid w:val="00587FF2"/>
    <w:rsid w:val="005902C5"/>
    <w:rsid w:val="005A6806"/>
    <w:rsid w:val="005E21F4"/>
    <w:rsid w:val="005F6429"/>
    <w:rsid w:val="005F7C8F"/>
    <w:rsid w:val="0062432E"/>
    <w:rsid w:val="0062498E"/>
    <w:rsid w:val="006312B1"/>
    <w:rsid w:val="006379EB"/>
    <w:rsid w:val="00641BBD"/>
    <w:rsid w:val="006571D5"/>
    <w:rsid w:val="00663C21"/>
    <w:rsid w:val="00664C34"/>
    <w:rsid w:val="006845FB"/>
    <w:rsid w:val="00685BD2"/>
    <w:rsid w:val="0069160F"/>
    <w:rsid w:val="00692826"/>
    <w:rsid w:val="006B790B"/>
    <w:rsid w:val="006C15B7"/>
    <w:rsid w:val="006F07BB"/>
    <w:rsid w:val="006F6C1E"/>
    <w:rsid w:val="00720607"/>
    <w:rsid w:val="00726323"/>
    <w:rsid w:val="0072778D"/>
    <w:rsid w:val="007448F7"/>
    <w:rsid w:val="00763607"/>
    <w:rsid w:val="007705BB"/>
    <w:rsid w:val="00776B42"/>
    <w:rsid w:val="00776BA7"/>
    <w:rsid w:val="007A3F3D"/>
    <w:rsid w:val="007B2523"/>
    <w:rsid w:val="007B3F33"/>
    <w:rsid w:val="007C5374"/>
    <w:rsid w:val="007E7626"/>
    <w:rsid w:val="007F3C44"/>
    <w:rsid w:val="007F6118"/>
    <w:rsid w:val="00805954"/>
    <w:rsid w:val="00811741"/>
    <w:rsid w:val="008251D0"/>
    <w:rsid w:val="0082565C"/>
    <w:rsid w:val="008351F4"/>
    <w:rsid w:val="0084059E"/>
    <w:rsid w:val="00857F32"/>
    <w:rsid w:val="00870718"/>
    <w:rsid w:val="008840BD"/>
    <w:rsid w:val="00891819"/>
    <w:rsid w:val="00895523"/>
    <w:rsid w:val="008D5848"/>
    <w:rsid w:val="00913E6B"/>
    <w:rsid w:val="009403ED"/>
    <w:rsid w:val="00943484"/>
    <w:rsid w:val="00960C2E"/>
    <w:rsid w:val="00976691"/>
    <w:rsid w:val="00983FD4"/>
    <w:rsid w:val="00992115"/>
    <w:rsid w:val="009B4ACA"/>
    <w:rsid w:val="009D2DEE"/>
    <w:rsid w:val="009F4F66"/>
    <w:rsid w:val="00A02768"/>
    <w:rsid w:val="00A11942"/>
    <w:rsid w:val="00A266D6"/>
    <w:rsid w:val="00A366A4"/>
    <w:rsid w:val="00A40E97"/>
    <w:rsid w:val="00A631CE"/>
    <w:rsid w:val="00A67BE6"/>
    <w:rsid w:val="00A7190F"/>
    <w:rsid w:val="00A836FB"/>
    <w:rsid w:val="00A84D6D"/>
    <w:rsid w:val="00A854EF"/>
    <w:rsid w:val="00A871D7"/>
    <w:rsid w:val="00A91E21"/>
    <w:rsid w:val="00AA28D9"/>
    <w:rsid w:val="00AB1415"/>
    <w:rsid w:val="00AC144C"/>
    <w:rsid w:val="00AE150E"/>
    <w:rsid w:val="00AE183E"/>
    <w:rsid w:val="00AF0ED5"/>
    <w:rsid w:val="00B27DDC"/>
    <w:rsid w:val="00B52746"/>
    <w:rsid w:val="00B64BB3"/>
    <w:rsid w:val="00B67635"/>
    <w:rsid w:val="00B85A6E"/>
    <w:rsid w:val="00BA1A7E"/>
    <w:rsid w:val="00BA7634"/>
    <w:rsid w:val="00BD2221"/>
    <w:rsid w:val="00BD6430"/>
    <w:rsid w:val="00BF2C73"/>
    <w:rsid w:val="00C31D62"/>
    <w:rsid w:val="00C3629C"/>
    <w:rsid w:val="00C36394"/>
    <w:rsid w:val="00C413B3"/>
    <w:rsid w:val="00C552A0"/>
    <w:rsid w:val="00C576BA"/>
    <w:rsid w:val="00C766E8"/>
    <w:rsid w:val="00C87524"/>
    <w:rsid w:val="00CB7EF5"/>
    <w:rsid w:val="00CE409E"/>
    <w:rsid w:val="00CF1640"/>
    <w:rsid w:val="00CF37DC"/>
    <w:rsid w:val="00CF4E06"/>
    <w:rsid w:val="00D026A2"/>
    <w:rsid w:val="00D06DDB"/>
    <w:rsid w:val="00D16539"/>
    <w:rsid w:val="00D22DEE"/>
    <w:rsid w:val="00D40FFC"/>
    <w:rsid w:val="00D60F8B"/>
    <w:rsid w:val="00D773DE"/>
    <w:rsid w:val="00D91D23"/>
    <w:rsid w:val="00D97C99"/>
    <w:rsid w:val="00DA4CA1"/>
    <w:rsid w:val="00DC0AB5"/>
    <w:rsid w:val="00DD349C"/>
    <w:rsid w:val="00DE1958"/>
    <w:rsid w:val="00DF707F"/>
    <w:rsid w:val="00E036F1"/>
    <w:rsid w:val="00E32576"/>
    <w:rsid w:val="00E425D0"/>
    <w:rsid w:val="00E473AB"/>
    <w:rsid w:val="00E62B9D"/>
    <w:rsid w:val="00E80887"/>
    <w:rsid w:val="00EB118E"/>
    <w:rsid w:val="00EC4953"/>
    <w:rsid w:val="00F041BA"/>
    <w:rsid w:val="00F12348"/>
    <w:rsid w:val="00F27EE3"/>
    <w:rsid w:val="00F64071"/>
    <w:rsid w:val="00F90A79"/>
    <w:rsid w:val="00F95FCA"/>
    <w:rsid w:val="00FA036D"/>
    <w:rsid w:val="00FA56DF"/>
    <w:rsid w:val="00FC3D9B"/>
    <w:rsid w:val="00FC47A8"/>
    <w:rsid w:val="00FD1D65"/>
    <w:rsid w:val="00FD2221"/>
    <w:rsid w:val="00FE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30C3"/>
    <w:pPr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2A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F0E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6F0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6F07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Основной текст (2)_"/>
    <w:basedOn w:val="a0"/>
    <w:rsid w:val="00E3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8">
    <w:name w:val="Normal (Web)"/>
    <w:basedOn w:val="a"/>
    <w:uiPriority w:val="99"/>
    <w:semiHidden/>
    <w:unhideWhenUsed/>
    <w:rsid w:val="00F90A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DA3E-097E-417A-BC74-8F8DA652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13</cp:revision>
  <cp:lastPrinted>2019-09-23T14:49:00Z</cp:lastPrinted>
  <dcterms:created xsi:type="dcterms:W3CDTF">2019-02-14T13:35:00Z</dcterms:created>
  <dcterms:modified xsi:type="dcterms:W3CDTF">2020-05-14T09:21:00Z</dcterms:modified>
</cp:coreProperties>
</file>